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3" w:rsidRDefault="00DA29C3" w:rsidP="00CE1FD4">
      <w:pPr>
        <w:pStyle w:val="NormalWeb"/>
      </w:pPr>
      <w:r>
        <w:t>PUBLICAÇÃO OCORRIDA NO DIÁRIO OFICIAL DO</w:t>
      </w:r>
      <w:r w:rsidR="004E7FC5">
        <w:t xml:space="preserve"> ESTADO DE MINAS GERAIS EM 17/10/</w:t>
      </w:r>
      <w:bookmarkStart w:id="0" w:name="_GoBack"/>
      <w:bookmarkEnd w:id="0"/>
      <w:r>
        <w:t>/2019:</w:t>
      </w:r>
    </w:p>
    <w:p w:rsidR="00CE1FD4" w:rsidRDefault="00DA29C3" w:rsidP="00CE1FD4">
      <w:pPr>
        <w:pStyle w:val="NormalWeb"/>
      </w:pPr>
      <w:r>
        <w:t>“</w:t>
      </w:r>
      <w:r w:rsidR="00CE1FD4">
        <w:t xml:space="preserve">A Companhia de Habitação do Estado de Minas Gerais – Cohab Minas informa que estão corretas as planilhas fornecidas pela Cohab Minas no edital de licitação e, portanto, o valor da obra é o contido nas planilhas (R$4.581.933,66). </w:t>
      </w:r>
      <w:r w:rsidR="000E1465">
        <w:t>Desconsiderar o valor contido no item “I</w:t>
      </w:r>
      <w:r w:rsidR="009B2C96">
        <w:t>.1</w:t>
      </w:r>
      <w:r w:rsidR="000E1465">
        <w:t xml:space="preserve">” das Informações Específicas do edital. </w:t>
      </w:r>
      <w:r w:rsidR="00CE1FD4">
        <w:t>Fica adiada a licitação par</w:t>
      </w:r>
      <w:r w:rsidR="009B2C96">
        <w:t>a 22/10/2019</w:t>
      </w:r>
      <w:r w:rsidR="00CE1FD4">
        <w:t xml:space="preserve"> às 09h00min. Informações: 31 3915-</w:t>
      </w:r>
      <w:proofErr w:type="gramStart"/>
      <w:r w:rsidR="00CE1FD4">
        <w:t>1505.</w:t>
      </w:r>
      <w:r>
        <w:t>”</w:t>
      </w:r>
      <w:proofErr w:type="gramEnd"/>
    </w:p>
    <w:p w:rsidR="00DA29C3" w:rsidRDefault="00DA29C3" w:rsidP="00CE1FD4">
      <w:pPr>
        <w:pStyle w:val="NormalWeb"/>
      </w:pPr>
    </w:p>
    <w:p w:rsidR="00DA29C3" w:rsidRDefault="00DA29C3" w:rsidP="0042596A">
      <w:pPr>
        <w:pStyle w:val="NormalWeb"/>
        <w:spacing w:before="0" w:beforeAutospacing="0" w:after="0" w:afterAutospacing="0"/>
      </w:pPr>
      <w:r>
        <w:t>OBSERVAÇÃO:</w:t>
      </w:r>
    </w:p>
    <w:p w:rsidR="00DA29C3" w:rsidRDefault="00DA29C3" w:rsidP="0042596A">
      <w:pPr>
        <w:pStyle w:val="NormalWeb"/>
        <w:spacing w:before="0" w:beforeAutospacing="0" w:after="0" w:afterAutospacing="0"/>
      </w:pPr>
      <w:r>
        <w:t>O edital contido neste site já contém o novo valor e nova data da licitaç</w:t>
      </w:r>
      <w:r w:rsidR="0042596A">
        <w:t>ão.</w:t>
      </w:r>
    </w:p>
    <w:p w:rsidR="00CE1FD4" w:rsidRDefault="00CE1FD4" w:rsidP="00CE1FD4">
      <w:pPr>
        <w:pStyle w:val="NormalWeb"/>
      </w:pPr>
      <w:r>
        <w:t> </w:t>
      </w:r>
    </w:p>
    <w:p w:rsidR="00DA34D4" w:rsidRDefault="004E7FC5"/>
    <w:sectPr w:rsidR="00DA3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D4"/>
    <w:rsid w:val="000E1465"/>
    <w:rsid w:val="00236B00"/>
    <w:rsid w:val="0042596A"/>
    <w:rsid w:val="004E7FC5"/>
    <w:rsid w:val="00945E2B"/>
    <w:rsid w:val="009B2C96"/>
    <w:rsid w:val="00B63EBF"/>
    <w:rsid w:val="00B73844"/>
    <w:rsid w:val="00B9160F"/>
    <w:rsid w:val="00CC40B0"/>
    <w:rsid w:val="00CE1FD4"/>
    <w:rsid w:val="00D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923A-017C-4DBD-9486-7F913CE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Izidoro SImoes Teixeira</dc:creator>
  <cp:keywords/>
  <dc:description/>
  <cp:lastModifiedBy>Zuleide Izidoro SImoes Teixeira</cp:lastModifiedBy>
  <cp:revision>5</cp:revision>
  <dcterms:created xsi:type="dcterms:W3CDTF">2019-10-16T16:19:00Z</dcterms:created>
  <dcterms:modified xsi:type="dcterms:W3CDTF">2019-10-22T10:32:00Z</dcterms:modified>
</cp:coreProperties>
</file>